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招标公告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为了加强医用耗材采购的管理，增加物资采购透明度，推进阳光工程，规范交易行为,确保采购活动公开、公平、公正，促进单位行风建设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根据</w:t>
      </w:r>
      <w:r>
        <w:rPr>
          <w:rFonts w:ascii="宋体" w:hAnsi="宋体"/>
          <w:color w:val="000000"/>
          <w:sz w:val="24"/>
        </w:rPr>
        <w:t>《中华人民共和国招标投标法》</w:t>
      </w:r>
      <w:r>
        <w:rPr>
          <w:rFonts w:hint="eastAsia" w:ascii="宋体" w:hAnsi="宋体"/>
          <w:color w:val="000000"/>
          <w:sz w:val="24"/>
        </w:rPr>
        <w:t>等有关规定</w:t>
      </w:r>
      <w:r>
        <w:rPr>
          <w:rFonts w:ascii="宋体" w:hAnsi="宋体"/>
          <w:sz w:val="28"/>
          <w:szCs w:val="28"/>
        </w:rPr>
        <w:t>医院决定向社会公开招标</w:t>
      </w:r>
      <w:r>
        <w:rPr>
          <w:rFonts w:hint="eastAsia" w:ascii="宋体" w:hAnsi="宋体"/>
          <w:sz w:val="28"/>
          <w:szCs w:val="28"/>
        </w:rPr>
        <w:t>部分</w:t>
      </w:r>
      <w:r>
        <w:rPr>
          <w:rFonts w:ascii="宋体" w:hAnsi="宋体"/>
          <w:sz w:val="28"/>
          <w:szCs w:val="28"/>
        </w:rPr>
        <w:t>医用耗材，欢迎符合条件的国内合格的投标人前来参加招标，现将有关事项公告如下：</w:t>
      </w:r>
    </w:p>
    <w:p>
      <w:pPr>
        <w:spacing w:line="360" w:lineRule="auto"/>
        <w:ind w:firstLine="540" w:firstLineChars="2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</w:rPr>
        <w:t>招标人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hint="eastAsia" w:ascii="宋体" w:hAnsi="宋体"/>
          <w:sz w:val="28"/>
          <w:szCs w:val="28"/>
        </w:rPr>
        <w:t>绍兴市柯桥区中医医院</w:t>
      </w:r>
    </w:p>
    <w:p>
      <w:pPr>
        <w:spacing w:line="360" w:lineRule="auto"/>
        <w:ind w:firstLine="470" w:firstLineChars="19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color w:val="000000"/>
          <w:sz w:val="24"/>
        </w:rPr>
        <w:t>二、项目名称：</w:t>
      </w:r>
      <w:r>
        <w:rPr>
          <w:rFonts w:hint="eastAsia" w:ascii="宋体" w:hAnsi="宋体"/>
          <w:sz w:val="28"/>
          <w:szCs w:val="28"/>
        </w:rPr>
        <w:t>绍兴市柯桥区中医医院医用耗材采购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color w:val="auto"/>
          <w:sz w:val="24"/>
          <w:lang w:val="zh-CN"/>
        </w:rPr>
        <w:t>三、招标项目编号</w:t>
      </w:r>
      <w:r>
        <w:rPr>
          <w:rFonts w:hint="eastAsia" w:ascii="宋体" w:hAnsi="宋体" w:cs="仿宋_GB2312"/>
          <w:color w:val="auto"/>
          <w:sz w:val="24"/>
          <w:lang w:val="zh-CN"/>
        </w:rPr>
        <w:t>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FSKYYJP201709132</w:t>
      </w:r>
    </w:p>
    <w:p>
      <w:pPr>
        <w:spacing w:line="360" w:lineRule="auto"/>
        <w:ind w:firstLine="472" w:firstLineChars="196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</w:t>
      </w:r>
      <w:r>
        <w:rPr>
          <w:rFonts w:ascii="宋体" w:hAnsi="宋体"/>
          <w:b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项目内容:</w:t>
      </w:r>
    </w:p>
    <w:p>
      <w:pPr>
        <w:spacing w:line="360" w:lineRule="auto"/>
        <w:ind w:firstLine="630" w:firstLineChars="2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1、绍兴市柯桥区中医医院医用耗材的供应、配套设施的安装及相应的技术和售后服务、技术培训等；</w:t>
      </w:r>
    </w:p>
    <w:p>
      <w:pPr>
        <w:spacing w:line="360" w:lineRule="auto"/>
        <w:ind w:firstLine="630" w:firstLineChars="2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2、具体内容、技术要求详见招标文件。</w:t>
      </w:r>
    </w:p>
    <w:p>
      <w:pPr>
        <w:spacing w:line="360" w:lineRule="auto"/>
        <w:ind w:firstLine="630" w:firstLineChars="2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3、招标周期</w:t>
      </w:r>
      <w:r>
        <w:rPr>
          <w:rFonts w:hint="eastAsia" w:ascii="宋体" w:hAnsi="宋体"/>
          <w:sz w:val="28"/>
          <w:szCs w:val="28"/>
          <w:lang w:val="en-US" w:eastAsia="zh-CN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四年</w:t>
      </w:r>
    </w:p>
    <w:p>
      <w:pPr>
        <w:spacing w:line="520" w:lineRule="exact"/>
        <w:ind w:firstLine="281" w:firstLine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、投标供应商资格要求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1．具有独立承担民事责任的能力；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2．具有履行合同所必需的设备和专业技术能力；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3．具有与本项目相适应的生产或经营资质；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4．在中华人民共和国境内注册的独立法人,注册资金在人民币50万元(含50万元)以上；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5．具有良好的商业信誉且近二年来无不良销售记录，具有健全的财务制度，不列入行贿犯罪档案记录的单位或个人；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6．具备浙江省阳光采购产品配送资格（尚未列入阳光采购目录除外）。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六</w:t>
      </w:r>
      <w:r>
        <w:rPr>
          <w:rFonts w:ascii="宋体" w:hAnsi="宋体"/>
          <w:b/>
          <w:color w:val="000000"/>
          <w:sz w:val="24"/>
        </w:rPr>
        <w:t>、报名、领取招标文件等</w:t>
      </w:r>
      <w:r>
        <w:rPr>
          <w:rFonts w:hint="eastAsia" w:ascii="宋体" w:hAnsi="宋体"/>
          <w:b/>
          <w:color w:val="000000"/>
          <w:sz w:val="24"/>
        </w:rPr>
        <w:t>：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1、报名日期：2017年9月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日至2017年9月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 xml:space="preserve">日           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2、时间：上午：8:30-11:30    下午：14:30-16:30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3、报名地址：绍兴市绍兴市柯桥区中医医院</w:t>
      </w:r>
      <w:r>
        <w:rPr>
          <w:rFonts w:hint="eastAsia" w:ascii="宋体" w:hAnsi="宋体"/>
          <w:sz w:val="28"/>
          <w:szCs w:val="28"/>
          <w:lang w:eastAsia="zh-CN"/>
        </w:rPr>
        <w:t>药剂科</w:t>
      </w:r>
    </w:p>
    <w:p>
      <w:pPr>
        <w:spacing w:line="520" w:lineRule="exact"/>
        <w:ind w:firstLine="1260" w:firstLineChars="450"/>
        <w:rPr>
          <w:rFonts w:hint="eastAsia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陈俏春</w:t>
      </w:r>
      <w:r>
        <w:rPr>
          <w:rFonts w:hint="eastAsia" w:ascii="宋体" w:hAnsi="宋体"/>
          <w:sz w:val="28"/>
          <w:szCs w:val="28"/>
        </w:rPr>
        <w:t xml:space="preserve">      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84565147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、报名企业需要提供资料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1．企业法人营业执照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2．医疗器械生产或经营许可证</w:t>
      </w: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3．投标单位介绍信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4．报名人身份证原件及复印件（以上资料均为复印件，装订成册并需加盖单位公章）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5．报名审核通过后发</w:t>
      </w:r>
      <w:r>
        <w:rPr>
          <w:rFonts w:hint="eastAsia" w:ascii="宋体" w:hAnsi="宋体"/>
          <w:sz w:val="28"/>
          <w:szCs w:val="28"/>
          <w:lang w:eastAsia="zh-CN"/>
        </w:rPr>
        <w:t>放</w:t>
      </w:r>
      <w:r>
        <w:rPr>
          <w:rFonts w:hint="eastAsia" w:ascii="宋体" w:hAnsi="宋体"/>
          <w:sz w:val="28"/>
          <w:szCs w:val="28"/>
        </w:rPr>
        <w:t>招标文件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自备U盘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　　　　　　　　　　　绍兴市柯桥区中医医院阳光采购办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　　　　　　　　　　　　　　　２０１７年９月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  <w:lang w:eastAsia="zh-CN"/>
        </w:rPr>
        <w:t>日</w:t>
      </w: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520" w:lineRule="exact"/>
        <w:ind w:firstLine="700" w:firstLineChars="250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360" w:lineRule="auto"/>
        <w:ind w:firstLine="540" w:firstLineChars="225"/>
        <w:rPr>
          <w:rFonts w:hint="eastAsia" w:ascii="宋体" w:hAnsi="宋体" w:cs="Arial"/>
          <w:color w:val="000000"/>
          <w:sz w:val="24"/>
          <w:lang w:val="en-US"/>
        </w:rPr>
      </w:pPr>
    </w:p>
    <w:p>
      <w:pPr>
        <w:spacing w:line="520" w:lineRule="exact"/>
        <w:ind w:firstLine="700" w:firstLineChars="250"/>
        <w:rPr>
          <w:rFonts w:ascii="宋体" w:hAnsi="宋体"/>
          <w:sz w:val="28"/>
          <w:szCs w:val="28"/>
        </w:rPr>
      </w:pPr>
    </w:p>
    <w:p>
      <w:pPr>
        <w:spacing w:before="156" w:beforeLines="50" w:after="156" w:afterLines="50" w:line="520" w:lineRule="exact"/>
        <w:contextualSpacing/>
        <w:jc w:val="center"/>
        <w:outlineLvl w:val="0"/>
        <w:rPr>
          <w:rFonts w:hint="eastAsia"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ÎÄ¶¦±¨ËÎÌå¼ò">
    <w:altName w:val="宋体"/>
    <w:panose1 w:val="02020603050405020304"/>
    <w:charset w:val="86"/>
    <w:family w:val="roma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0295"/>
    <w:rsid w:val="4B810295"/>
    <w:rsid w:val="7CE22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2017-09-12T01:44:00Z</dcterms:created>
  <dc:creator>Administrator</dc:creator>
  <cp:lastModifiedBy>Administrator</cp:lastModifiedBy>
  <dcterms:modified xsi:type="dcterms:W3CDTF">2017-09-21T00:26:55Z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